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7CB" w:rsidRPr="009151B4" w:rsidRDefault="006E27CB" w:rsidP="006E27CB">
      <w:pPr>
        <w:jc w:val="right"/>
      </w:pPr>
      <w:bookmarkStart w:id="0" w:name="_GoBack"/>
      <w:bookmarkEnd w:id="0"/>
      <w:r w:rsidRPr="009151B4">
        <w:t>Общество с ограниченной ответственностью "</w:t>
      </w:r>
      <w:r>
        <w:t>Регламент-Тест</w:t>
      </w:r>
      <w:r w:rsidRPr="009151B4">
        <w:t>"</w:t>
      </w:r>
    </w:p>
    <w:p w:rsidR="006E27CB" w:rsidRDefault="006E27CB" w:rsidP="006E27CB">
      <w:pPr>
        <w:jc w:val="right"/>
        <w:rPr>
          <w:sz w:val="28"/>
          <w:szCs w:val="28"/>
        </w:rPr>
      </w:pPr>
      <w:r w:rsidRPr="009151B4">
        <w:t xml:space="preserve">Место нахождения: </w:t>
      </w:r>
      <w:r w:rsidRPr="0077263F">
        <w:t>109147,</w:t>
      </w:r>
      <w:r>
        <w:t xml:space="preserve"> РОССИЯ</w:t>
      </w:r>
      <w:r w:rsidRPr="0077263F">
        <w:t xml:space="preserve"> г. Москва, ул. Марксистская, д.34, корп.8, этаж 2, пом. I, комн. 9</w:t>
      </w:r>
      <w:r w:rsidRPr="001E071F">
        <w:rPr>
          <w:sz w:val="28"/>
          <w:szCs w:val="28"/>
        </w:rPr>
        <w:t xml:space="preserve"> </w:t>
      </w:r>
    </w:p>
    <w:p w:rsidR="006E27CB" w:rsidRPr="0077263F" w:rsidRDefault="006E27CB" w:rsidP="006E27CB">
      <w:pPr>
        <w:jc w:val="right"/>
      </w:pPr>
      <w:r w:rsidRPr="009151B4">
        <w:t xml:space="preserve">Адрес места осуществления деятельности: </w:t>
      </w:r>
      <w:r w:rsidRPr="0077263F">
        <w:t>109147,</w:t>
      </w:r>
      <w:r>
        <w:t xml:space="preserve"> РОССИЯ,</w:t>
      </w:r>
      <w:r w:rsidRPr="0077263F">
        <w:t xml:space="preserve"> г. Москва, ул. Марксистская, д.34, корп.8, этаж 2, пом. I, комн. 9</w:t>
      </w:r>
      <w:r>
        <w:rPr>
          <w:sz w:val="28"/>
          <w:szCs w:val="28"/>
        </w:rPr>
        <w:t xml:space="preserve">; </w:t>
      </w:r>
      <w:r w:rsidRPr="0077263F">
        <w:t xml:space="preserve">109147, </w:t>
      </w:r>
      <w:r>
        <w:t>РОССИЯ,</w:t>
      </w:r>
      <w:r w:rsidRPr="0077263F">
        <w:t xml:space="preserve"> г. Москва, ул. Марксистская, д.34, корп.8, этаж 5, пом. I, комн. 4</w:t>
      </w:r>
      <w:r>
        <w:t>;</w:t>
      </w:r>
    </w:p>
    <w:p w:rsidR="006E27CB" w:rsidRPr="009151B4" w:rsidRDefault="006E27CB" w:rsidP="006E27CB">
      <w:pPr>
        <w:jc w:val="right"/>
      </w:pPr>
      <w:r w:rsidRPr="009151B4">
        <w:t xml:space="preserve">телефон: </w:t>
      </w:r>
      <w:r w:rsidRPr="0077263F">
        <w:t>+7 (495) 648-68-49</w:t>
      </w:r>
      <w:r w:rsidRPr="009151B4">
        <w:t xml:space="preserve">, адрес электронной почты: </w:t>
      </w:r>
      <w:hyperlink r:id="rId4" w:history="1">
        <w:r w:rsidRPr="0077263F">
          <w:rPr>
            <w:rStyle w:val="a3"/>
            <w:lang w:val="en-US"/>
          </w:rPr>
          <w:t>reglamenttest</w:t>
        </w:r>
        <w:r w:rsidRPr="0077263F">
          <w:rPr>
            <w:rStyle w:val="a3"/>
          </w:rPr>
          <w:t>@</w:t>
        </w:r>
        <w:r w:rsidRPr="0077263F">
          <w:rPr>
            <w:rStyle w:val="a3"/>
            <w:lang w:val="en-US"/>
          </w:rPr>
          <w:t>gmail</w:t>
        </w:r>
        <w:r w:rsidRPr="0077263F">
          <w:rPr>
            <w:rStyle w:val="a3"/>
          </w:rPr>
          <w:t>.</w:t>
        </w:r>
        <w:r w:rsidRPr="0077263F">
          <w:rPr>
            <w:rStyle w:val="a3"/>
            <w:lang w:val="en-US"/>
          </w:rPr>
          <w:t>com</w:t>
        </w:r>
      </w:hyperlink>
    </w:p>
    <w:p w:rsidR="006E27CB" w:rsidRPr="009151B4" w:rsidRDefault="006E27CB" w:rsidP="006E27CB">
      <w:pPr>
        <w:jc w:val="right"/>
      </w:pPr>
      <w:r w:rsidRPr="009151B4">
        <w:t xml:space="preserve">Аттестат аккредитации № </w:t>
      </w:r>
      <w:r w:rsidRPr="00346F66">
        <w:t>РОСС RU.0001.11АГ47,</w:t>
      </w:r>
      <w:r w:rsidRPr="009151B4">
        <w:t xml:space="preserve"> дата регистрации: </w:t>
      </w:r>
      <w:r>
        <w:t>05</w:t>
      </w:r>
      <w:r w:rsidRPr="009151B4">
        <w:t>.0</w:t>
      </w:r>
      <w:r>
        <w:t>6</w:t>
      </w:r>
      <w:r w:rsidRPr="009151B4">
        <w:t>.201</w:t>
      </w:r>
      <w:r>
        <w:t>5</w:t>
      </w:r>
      <w:r w:rsidRPr="009151B4">
        <w:t xml:space="preserve"> года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6E27CB" w:rsidRPr="009151B4" w:rsidTr="00BE0BE3">
        <w:trPr>
          <w:trHeight w:val="378"/>
        </w:trPr>
        <w:tc>
          <w:tcPr>
            <w:tcW w:w="10206" w:type="dxa"/>
            <w:shd w:val="clear" w:color="auto" w:fill="auto"/>
          </w:tcPr>
          <w:p w:rsidR="006E27CB" w:rsidRPr="009151B4" w:rsidRDefault="006E27CB" w:rsidP="00BE0BE3">
            <w:pPr>
              <w:jc w:val="center"/>
              <w:rPr>
                <w:b/>
                <w:sz w:val="32"/>
                <w:szCs w:val="32"/>
              </w:rPr>
            </w:pPr>
          </w:p>
          <w:p w:rsidR="006E27CB" w:rsidRPr="009151B4" w:rsidRDefault="006E27CB" w:rsidP="00BE0BE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151B4">
              <w:rPr>
                <w:b/>
                <w:sz w:val="32"/>
                <w:szCs w:val="32"/>
              </w:rPr>
              <w:t xml:space="preserve">ЗАЯВЛЕНИЕ </w:t>
            </w:r>
            <w:proofErr w:type="gramStart"/>
            <w:r w:rsidRPr="009151B4">
              <w:rPr>
                <w:b/>
                <w:sz w:val="32"/>
                <w:szCs w:val="32"/>
              </w:rPr>
              <w:t>№  от</w:t>
            </w:r>
            <w:proofErr w:type="gramEnd"/>
            <w:r w:rsidRPr="009151B4">
              <w:rPr>
                <w:b/>
                <w:sz w:val="32"/>
                <w:szCs w:val="32"/>
              </w:rPr>
              <w:t xml:space="preserve">  г.</w:t>
            </w:r>
          </w:p>
        </w:tc>
      </w:tr>
      <w:tr w:rsidR="006E27CB" w:rsidRPr="009151B4" w:rsidTr="00BE0BE3">
        <w:trPr>
          <w:trHeight w:val="378"/>
        </w:trPr>
        <w:tc>
          <w:tcPr>
            <w:tcW w:w="10206" w:type="dxa"/>
            <w:shd w:val="clear" w:color="auto" w:fill="auto"/>
          </w:tcPr>
          <w:p w:rsidR="006E27CB" w:rsidRPr="009151B4" w:rsidRDefault="006E27CB" w:rsidP="00BE0BE3">
            <w:pPr>
              <w:jc w:val="center"/>
            </w:pPr>
            <w:r w:rsidRPr="009151B4">
              <w:t>о регистрации декларации о соответствии продукции</w:t>
            </w:r>
          </w:p>
        </w:tc>
      </w:tr>
      <w:tr w:rsidR="006E27CB" w:rsidRPr="009151B4" w:rsidTr="00BE0BE3">
        <w:trPr>
          <w:trHeight w:val="378"/>
        </w:trPr>
        <w:tc>
          <w:tcPr>
            <w:tcW w:w="10206" w:type="dxa"/>
            <w:shd w:val="clear" w:color="auto" w:fill="auto"/>
          </w:tcPr>
          <w:p w:rsidR="006E27CB" w:rsidRPr="009151B4" w:rsidRDefault="006E27CB" w:rsidP="00BE0BE3"/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6E27CB" w:rsidRPr="009151B4" w:rsidRDefault="006E27CB" w:rsidP="00BE0BE3">
            <w:pPr>
              <w:jc w:val="center"/>
              <w:rPr>
                <w:b/>
              </w:rPr>
            </w:pPr>
            <w:r w:rsidRPr="009151B4">
              <w:rPr>
                <w:w w:val="105"/>
                <w:sz w:val="16"/>
                <w:szCs w:val="16"/>
              </w:rPr>
              <w:t>наименование организации-изготовителя, продавца (далее –заявитель)</w:t>
            </w:r>
          </w:p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6E27CB" w:rsidRPr="009151B4" w:rsidRDefault="006E27CB" w:rsidP="00BE0BE3">
            <w:pPr>
              <w:jc w:val="center"/>
              <w:rPr>
                <w:w w:val="105"/>
                <w:sz w:val="16"/>
                <w:szCs w:val="16"/>
              </w:rPr>
            </w:pPr>
            <w:r w:rsidRPr="009151B4">
              <w:rPr>
                <w:w w:val="105"/>
                <w:sz w:val="16"/>
                <w:szCs w:val="16"/>
              </w:rPr>
              <w:t>сведения о регистрации организации или индивидуального предпринимателя</w:t>
            </w:r>
          </w:p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6E27CB" w:rsidRPr="009151B4" w:rsidRDefault="006E27CB" w:rsidP="00BE0BE3"/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7CB" w:rsidRPr="009151B4" w:rsidRDefault="006E27CB" w:rsidP="00BE0BE3">
            <w:pPr>
              <w:jc w:val="center"/>
              <w:rPr>
                <w:w w:val="105"/>
                <w:sz w:val="16"/>
                <w:szCs w:val="16"/>
              </w:rPr>
            </w:pPr>
            <w:r w:rsidRPr="009151B4">
              <w:rPr>
                <w:w w:val="105"/>
                <w:sz w:val="16"/>
                <w:szCs w:val="16"/>
              </w:rPr>
              <w:t>адрес, телефон, факс</w:t>
            </w:r>
          </w:p>
          <w:p w:rsidR="006E27CB" w:rsidRPr="009151B4" w:rsidRDefault="006E27CB" w:rsidP="00BE0BE3">
            <w:pPr>
              <w:rPr>
                <w:w w:val="105"/>
                <w:sz w:val="16"/>
                <w:szCs w:val="16"/>
              </w:rPr>
            </w:pPr>
          </w:p>
          <w:p w:rsidR="006E27CB" w:rsidRPr="009151B4" w:rsidRDefault="006E27CB" w:rsidP="00BE0BE3">
            <w:pPr>
              <w:rPr>
                <w:b/>
              </w:rPr>
            </w:pPr>
            <w:r w:rsidRPr="009151B4">
              <w:rPr>
                <w:b/>
              </w:rPr>
              <w:t xml:space="preserve">в лице </w:t>
            </w:r>
          </w:p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7CB" w:rsidRPr="009151B4" w:rsidRDefault="006E27CB" w:rsidP="00BE0BE3">
            <w:pPr>
              <w:jc w:val="center"/>
              <w:rPr>
                <w:w w:val="105"/>
                <w:sz w:val="16"/>
                <w:szCs w:val="16"/>
              </w:rPr>
            </w:pPr>
            <w:r w:rsidRPr="009151B4">
              <w:rPr>
                <w:w w:val="105"/>
                <w:sz w:val="16"/>
                <w:szCs w:val="16"/>
              </w:rPr>
              <w:t>должность, фамилия, имя, отчество руководителя организации, от имени которого принимается декларация</w:t>
            </w:r>
          </w:p>
          <w:p w:rsidR="006E27CB" w:rsidRPr="009151B4" w:rsidRDefault="006E27CB" w:rsidP="00BE0BE3">
            <w:pPr>
              <w:jc w:val="center"/>
              <w:rPr>
                <w:w w:val="105"/>
                <w:sz w:val="16"/>
                <w:szCs w:val="16"/>
              </w:rPr>
            </w:pPr>
          </w:p>
          <w:p w:rsidR="006E27CB" w:rsidRPr="009151B4" w:rsidRDefault="006E27CB" w:rsidP="00BE0BE3">
            <w:pPr>
              <w:rPr>
                <w:b/>
              </w:rPr>
            </w:pPr>
            <w:r w:rsidRPr="009151B4">
              <w:rPr>
                <w:b/>
                <w:spacing w:val="-3"/>
              </w:rPr>
              <w:t>просит зарегистрировать декларацию о соответствии продукции:</w:t>
            </w:r>
          </w:p>
          <w:p w:rsidR="006E27CB" w:rsidRPr="009151B4" w:rsidRDefault="006E27CB" w:rsidP="00BE0BE3">
            <w:pPr>
              <w:rPr>
                <w:b/>
              </w:rPr>
            </w:pPr>
          </w:p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6E27CB" w:rsidRPr="009151B4" w:rsidRDefault="006E27CB" w:rsidP="00BE0BE3">
            <w:pPr>
              <w:jc w:val="center"/>
              <w:rPr>
                <w:b/>
              </w:rPr>
            </w:pPr>
            <w:r w:rsidRPr="009151B4">
              <w:rPr>
                <w:w w:val="105"/>
                <w:sz w:val="16"/>
                <w:szCs w:val="16"/>
              </w:rPr>
              <w:t>наименование, тип, марка продукции, на которую распространяется декларация</w:t>
            </w:r>
          </w:p>
        </w:tc>
      </w:tr>
      <w:tr w:rsidR="006E27CB" w:rsidRPr="009151B4" w:rsidTr="00BE0BE3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6E27CB" w:rsidRPr="009151B4" w:rsidRDefault="006E27CB" w:rsidP="00BE0BE3"/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6E27CB" w:rsidRPr="009151B4" w:rsidRDefault="006E27CB" w:rsidP="00BE0BE3">
            <w:pPr>
              <w:jc w:val="center"/>
              <w:rPr>
                <w:sz w:val="16"/>
                <w:szCs w:val="16"/>
              </w:rPr>
            </w:pPr>
            <w:r w:rsidRPr="009151B4">
              <w:rPr>
                <w:spacing w:val="1"/>
                <w:w w:val="105"/>
                <w:sz w:val="16"/>
                <w:szCs w:val="16"/>
              </w:rPr>
              <w:t>серийный выпуск, партия определенного размера, единица продукции, реквизиты контракта (договора), товарно-транспортные документы</w:t>
            </w:r>
          </w:p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6E27CB" w:rsidRPr="009151B4" w:rsidRDefault="006E27CB" w:rsidP="00BE0BE3">
            <w:pPr>
              <w:rPr>
                <w:b/>
                <w:sz w:val="16"/>
              </w:rPr>
            </w:pPr>
          </w:p>
          <w:p w:rsidR="006E27CB" w:rsidRPr="009151B4" w:rsidRDefault="006E27CB" w:rsidP="00BE0BE3">
            <w:pPr>
              <w:rPr>
                <w:b/>
              </w:rPr>
            </w:pPr>
            <w:r w:rsidRPr="009151B4">
              <w:rPr>
                <w:b/>
              </w:rPr>
              <w:t xml:space="preserve">Код ОКПД 2: </w:t>
            </w:r>
          </w:p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6E27CB" w:rsidRPr="009151B4" w:rsidRDefault="006E27CB" w:rsidP="00BE0BE3">
            <w:pPr>
              <w:rPr>
                <w:b/>
                <w:sz w:val="16"/>
              </w:rPr>
            </w:pPr>
          </w:p>
          <w:p w:rsidR="006E27CB" w:rsidRPr="009151B4" w:rsidRDefault="006E27CB" w:rsidP="00BE0BE3">
            <w:pPr>
              <w:rPr>
                <w:b/>
              </w:rPr>
            </w:pPr>
            <w:r w:rsidRPr="009151B4">
              <w:rPr>
                <w:b/>
              </w:rPr>
              <w:t xml:space="preserve">код ТН ВЭД: </w:t>
            </w:r>
          </w:p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6E27CB" w:rsidRPr="009151B4" w:rsidRDefault="006E27CB" w:rsidP="00BE0BE3">
            <w:pPr>
              <w:rPr>
                <w:b/>
                <w:sz w:val="14"/>
              </w:rPr>
            </w:pPr>
          </w:p>
          <w:p w:rsidR="006E27CB" w:rsidRPr="009151B4" w:rsidRDefault="006E27CB" w:rsidP="00BE0BE3">
            <w:pPr>
              <w:rPr>
                <w:b/>
              </w:rPr>
            </w:pPr>
            <w:r w:rsidRPr="009151B4">
              <w:rPr>
                <w:b/>
              </w:rPr>
              <w:t>выпускаемой изготовителем:</w:t>
            </w:r>
          </w:p>
          <w:p w:rsidR="006E27CB" w:rsidRPr="009151B4" w:rsidRDefault="006E27CB" w:rsidP="00BE0BE3"/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6E27CB" w:rsidRPr="009151B4" w:rsidRDefault="006E27CB" w:rsidP="00BE0BE3">
            <w:pPr>
              <w:jc w:val="center"/>
              <w:rPr>
                <w:b/>
              </w:rPr>
            </w:pPr>
            <w:r w:rsidRPr="009151B4">
              <w:rPr>
                <w:spacing w:val="1"/>
                <w:w w:val="105"/>
                <w:sz w:val="16"/>
                <w:szCs w:val="16"/>
              </w:rPr>
              <w:t>наименование изготовителя, адрес изготовителя</w:t>
            </w:r>
          </w:p>
          <w:p w:rsidR="006E27CB" w:rsidRPr="009151B4" w:rsidRDefault="006E27CB" w:rsidP="00BE0BE3"/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6E27CB" w:rsidRPr="009151B4" w:rsidRDefault="006E27CB" w:rsidP="00BE0BE3">
            <w:pPr>
              <w:rPr>
                <w:b/>
              </w:rPr>
            </w:pPr>
            <w:r w:rsidRPr="009151B4">
              <w:rPr>
                <w:b/>
              </w:rPr>
              <w:t>на соответствие требованиям:</w:t>
            </w:r>
          </w:p>
          <w:p w:rsidR="006E27CB" w:rsidRPr="009151B4" w:rsidRDefault="006E27CB" w:rsidP="00BE0BE3"/>
        </w:tc>
      </w:tr>
      <w:tr w:rsidR="006E27CB" w:rsidRPr="009151B4" w:rsidTr="00BE0BE3">
        <w:trPr>
          <w:trHeight w:val="378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6E27CB" w:rsidRPr="009151B4" w:rsidRDefault="006E27CB" w:rsidP="00BE0BE3">
            <w:pPr>
              <w:jc w:val="center"/>
              <w:rPr>
                <w:b/>
              </w:rPr>
            </w:pPr>
            <w:r w:rsidRPr="009151B4">
              <w:rPr>
                <w:sz w:val="16"/>
                <w:szCs w:val="16"/>
              </w:rPr>
              <w:t>наименование и обозначение нормативных документов</w:t>
            </w:r>
          </w:p>
        </w:tc>
      </w:tr>
      <w:tr w:rsidR="006E27CB" w:rsidRPr="009151B4" w:rsidTr="00BE0BE3">
        <w:trPr>
          <w:trHeight w:val="378"/>
        </w:trPr>
        <w:tc>
          <w:tcPr>
            <w:tcW w:w="10206" w:type="dxa"/>
            <w:shd w:val="clear" w:color="auto" w:fill="auto"/>
          </w:tcPr>
          <w:p w:rsidR="006E27CB" w:rsidRPr="009151B4" w:rsidRDefault="006E27CB" w:rsidP="00BE0BE3">
            <w:pPr>
              <w:rPr>
                <w:b/>
              </w:rPr>
            </w:pPr>
            <w:r w:rsidRPr="009151B4">
              <w:rPr>
                <w:b/>
              </w:rPr>
              <w:t>Заявитель обязуется:</w:t>
            </w:r>
          </w:p>
          <w:p w:rsidR="006E27CB" w:rsidRPr="009151B4" w:rsidRDefault="006E27CB" w:rsidP="00BE0BE3">
            <w:r w:rsidRPr="009151B4">
              <w:t xml:space="preserve">- выполнять правила декларирования; </w:t>
            </w:r>
          </w:p>
          <w:p w:rsidR="006E27CB" w:rsidRPr="009151B4" w:rsidRDefault="006E27CB" w:rsidP="00BE0BE3">
            <w:r w:rsidRPr="009151B4">
              <w:t xml:space="preserve">- обеспечивать соответствие продукции требованиям нормативных документов, на соответствие которым она была задекларирована; </w:t>
            </w:r>
          </w:p>
          <w:p w:rsidR="006E27CB" w:rsidRPr="009151B4" w:rsidRDefault="006E27CB" w:rsidP="00BE0BE3">
            <w:r w:rsidRPr="009151B4">
              <w:t>- маркировать знаком соответствия только ту продукцию, которая соответствует требованиям, и на которую распространяется действие декларации о соответствии;</w:t>
            </w:r>
          </w:p>
          <w:p w:rsidR="006E27CB" w:rsidRPr="009151B4" w:rsidRDefault="006E27CB" w:rsidP="00BE0BE3">
            <w:r w:rsidRPr="009151B4">
              <w:t>- при установлении несоответствия продукции требованиям принимать меры по недопущению реализации этой продукции;</w:t>
            </w:r>
          </w:p>
          <w:p w:rsidR="006E27CB" w:rsidRPr="009151B4" w:rsidRDefault="006E27CB" w:rsidP="00BE0BE3">
            <w:r w:rsidRPr="009151B4">
              <w:t>- оплатить все расходы по проведению регистрации декларации о соответствии;</w:t>
            </w:r>
          </w:p>
          <w:p w:rsidR="006E27CB" w:rsidRPr="009151B4" w:rsidRDefault="006E27CB" w:rsidP="00BE0BE3">
            <w:r w:rsidRPr="009151B4">
              <w:t>- при установлении несоответствия продукции требованиям нормативно правовым актам принимать меры по недопущению реализации этой продукции</w:t>
            </w:r>
          </w:p>
          <w:p w:rsidR="006E27CB" w:rsidRPr="009151B4" w:rsidRDefault="006E27CB" w:rsidP="00BE0BE3"/>
        </w:tc>
      </w:tr>
      <w:tr w:rsidR="006E27CB" w:rsidRPr="009151B4" w:rsidTr="00BE0BE3">
        <w:trPr>
          <w:trHeight w:val="397"/>
        </w:trPr>
        <w:tc>
          <w:tcPr>
            <w:tcW w:w="10206" w:type="dxa"/>
            <w:shd w:val="clear" w:color="auto" w:fill="auto"/>
          </w:tcPr>
          <w:p w:rsidR="006E27CB" w:rsidRPr="009151B4" w:rsidRDefault="006E27CB" w:rsidP="00BE0BE3">
            <w:pPr>
              <w:rPr>
                <w:b/>
              </w:rPr>
            </w:pPr>
          </w:p>
          <w:p w:rsidR="006E27CB" w:rsidRPr="009151B4" w:rsidRDefault="006E27CB" w:rsidP="00BE0BE3">
            <w:pPr>
              <w:rPr>
                <w:b/>
              </w:rPr>
            </w:pPr>
            <w:r w:rsidRPr="009151B4">
              <w:rPr>
                <w:b/>
              </w:rPr>
              <w:lastRenderedPageBreak/>
              <w:t>Заявление о регистрации декларации о соответствии в другие органы по сертификации не подавалось.</w:t>
            </w:r>
          </w:p>
          <w:p w:rsidR="006E27CB" w:rsidRPr="009151B4" w:rsidRDefault="006E27CB" w:rsidP="00BE0BE3">
            <w:pPr>
              <w:rPr>
                <w:b/>
              </w:rPr>
            </w:pPr>
            <w:r w:rsidRPr="009151B4">
              <w:rPr>
                <w:b/>
              </w:rPr>
              <w:t>За предоставленную информацию ответственность несет заявитель.</w:t>
            </w:r>
          </w:p>
          <w:p w:rsidR="006E27CB" w:rsidRPr="009151B4" w:rsidRDefault="006E27CB" w:rsidP="00BE0BE3"/>
        </w:tc>
      </w:tr>
      <w:tr w:rsidR="006E27CB" w:rsidRPr="009151B4" w:rsidTr="00BE0BE3">
        <w:trPr>
          <w:trHeight w:val="345"/>
        </w:trPr>
        <w:tc>
          <w:tcPr>
            <w:tcW w:w="10206" w:type="dxa"/>
            <w:shd w:val="clear" w:color="auto" w:fill="auto"/>
          </w:tcPr>
          <w:p w:rsidR="006E27CB" w:rsidRPr="009151B4" w:rsidRDefault="006E27CB" w:rsidP="00BE0BE3">
            <w:pPr>
              <w:rPr>
                <w:b/>
              </w:rPr>
            </w:pPr>
            <w:r w:rsidRPr="009151B4">
              <w:rPr>
                <w:b/>
              </w:rPr>
              <w:lastRenderedPageBreak/>
              <w:t>Данные о протоколах испытаний (информация о документах, являющихся основанием для принятия декларации):</w:t>
            </w:r>
          </w:p>
          <w:p w:rsidR="006E27CB" w:rsidRPr="009151B4" w:rsidRDefault="006E27CB" w:rsidP="00BE0BE3"/>
          <w:tbl>
            <w:tblPr>
              <w:tblW w:w="105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6E27CB" w:rsidRPr="009151B4" w:rsidTr="00BE0BE3">
              <w:trPr>
                <w:trHeight w:val="400"/>
                <w:tblCellSpacing w:w="0" w:type="dxa"/>
              </w:trPr>
              <w:tc>
                <w:tcPr>
                  <w:tcW w:w="10598" w:type="dxa"/>
                  <w:vAlign w:val="center"/>
                </w:tcPr>
                <w:p w:rsidR="006E27CB" w:rsidRPr="009151B4" w:rsidRDefault="006E27CB" w:rsidP="00BE0BE3">
                  <w:pPr>
                    <w:rPr>
                      <w:b/>
                    </w:rPr>
                  </w:pPr>
                  <w:r w:rsidRPr="009151B4">
                    <w:rPr>
                      <w:b/>
                    </w:rPr>
                    <w:t>Перечень представленных с Заявлением документов:</w:t>
                  </w:r>
                </w:p>
              </w:tc>
            </w:tr>
            <w:tr w:rsidR="006E27CB" w:rsidRPr="009151B4" w:rsidTr="00BE0BE3">
              <w:trPr>
                <w:tblCellSpacing w:w="0" w:type="dxa"/>
              </w:trPr>
              <w:tc>
                <w:tcPr>
                  <w:tcW w:w="10598" w:type="dxa"/>
                  <w:vAlign w:val="center"/>
                </w:tcPr>
                <w:p w:rsidR="006E27CB" w:rsidRPr="009151B4" w:rsidRDefault="006E27CB" w:rsidP="00BE0BE3"/>
              </w:tc>
            </w:tr>
          </w:tbl>
          <w:p w:rsidR="006E27CB" w:rsidRPr="009151B4" w:rsidRDefault="006E27CB" w:rsidP="00BE0BE3"/>
        </w:tc>
      </w:tr>
      <w:tr w:rsidR="006E27CB" w:rsidRPr="009151B4" w:rsidTr="00BE0BE3">
        <w:trPr>
          <w:trHeight w:val="397"/>
        </w:trPr>
        <w:tc>
          <w:tcPr>
            <w:tcW w:w="10206" w:type="dxa"/>
            <w:shd w:val="clear" w:color="auto" w:fill="auto"/>
          </w:tcPr>
          <w:tbl>
            <w:tblPr>
              <w:tblW w:w="106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25"/>
              <w:gridCol w:w="4337"/>
            </w:tblGrid>
            <w:tr w:rsidR="006E27CB" w:rsidRPr="009151B4" w:rsidTr="00BE0BE3">
              <w:trPr>
                <w:trHeight w:val="543"/>
              </w:trPr>
              <w:tc>
                <w:tcPr>
                  <w:tcW w:w="3227" w:type="dxa"/>
                  <w:shd w:val="clear" w:color="auto" w:fill="auto"/>
                </w:tcPr>
                <w:p w:rsidR="006E27CB" w:rsidRPr="009151B4" w:rsidRDefault="006E27CB" w:rsidP="00BE0BE3">
                  <w:pPr>
                    <w:jc w:val="center"/>
                    <w:rPr>
                      <w:b/>
                    </w:rPr>
                  </w:pPr>
                </w:p>
                <w:p w:rsidR="006E27CB" w:rsidRPr="009151B4" w:rsidRDefault="006E27CB" w:rsidP="00BE0BE3">
                  <w:pPr>
                    <w:rPr>
                      <w:sz w:val="28"/>
                      <w:szCs w:val="28"/>
                    </w:rPr>
                  </w:pPr>
                  <w:r w:rsidRPr="009151B4">
                    <w:rPr>
                      <w:b/>
                    </w:rPr>
                    <w:t>Руководитель организации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27CB" w:rsidRPr="009151B4" w:rsidRDefault="006E27CB" w:rsidP="00BE0B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E27CB" w:rsidRPr="009151B4" w:rsidRDefault="006E27CB" w:rsidP="00BE0BE3">
                  <w:pPr>
                    <w:jc w:val="center"/>
                  </w:pPr>
                </w:p>
              </w:tc>
              <w:tc>
                <w:tcPr>
                  <w:tcW w:w="43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27CB" w:rsidRPr="009151B4" w:rsidRDefault="006E27CB" w:rsidP="00BE0BE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E27CB" w:rsidRPr="009151B4" w:rsidRDefault="006E27CB" w:rsidP="00BE0BE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6E27CB" w:rsidRPr="009151B4" w:rsidTr="00BE0BE3">
              <w:trPr>
                <w:trHeight w:val="397"/>
              </w:trPr>
              <w:tc>
                <w:tcPr>
                  <w:tcW w:w="3227" w:type="dxa"/>
                  <w:shd w:val="clear" w:color="auto" w:fill="auto"/>
                </w:tcPr>
                <w:p w:rsidR="006E27CB" w:rsidRPr="009151B4" w:rsidRDefault="006E27CB" w:rsidP="00BE0BE3">
                  <w:pPr>
                    <w:jc w:val="center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E27CB" w:rsidRPr="009151B4" w:rsidRDefault="006E27CB" w:rsidP="00BE0BE3">
                  <w:pPr>
                    <w:jc w:val="center"/>
                    <w:rPr>
                      <w:spacing w:val="1"/>
                      <w:w w:val="105"/>
                      <w:sz w:val="16"/>
                      <w:szCs w:val="16"/>
                    </w:rPr>
                  </w:pPr>
                  <w:r w:rsidRPr="009151B4">
                    <w:rPr>
                      <w:spacing w:val="1"/>
                      <w:w w:val="105"/>
                      <w:sz w:val="16"/>
                      <w:szCs w:val="16"/>
                    </w:rPr>
                    <w:t>(подпись)</w:t>
                  </w:r>
                </w:p>
                <w:p w:rsidR="006E27CB" w:rsidRPr="009151B4" w:rsidRDefault="006E27CB" w:rsidP="00BE0BE3">
                  <w:pPr>
                    <w:jc w:val="center"/>
                  </w:pPr>
                </w:p>
                <w:p w:rsidR="006E27CB" w:rsidRPr="009151B4" w:rsidRDefault="006E27CB" w:rsidP="00BE0BE3">
                  <w:pPr>
                    <w:jc w:val="center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E27CB" w:rsidRPr="009151B4" w:rsidRDefault="006E27CB" w:rsidP="00BE0BE3">
                  <w:pPr>
                    <w:jc w:val="center"/>
                  </w:pPr>
                </w:p>
              </w:tc>
              <w:tc>
                <w:tcPr>
                  <w:tcW w:w="4337" w:type="dxa"/>
                  <w:shd w:val="clear" w:color="auto" w:fill="auto"/>
                </w:tcPr>
                <w:p w:rsidR="006E27CB" w:rsidRPr="009151B4" w:rsidRDefault="006E27CB" w:rsidP="00BE0BE3">
                  <w:pPr>
                    <w:jc w:val="center"/>
                  </w:pPr>
                  <w:r w:rsidRPr="009151B4">
                    <w:rPr>
                      <w:spacing w:val="1"/>
                      <w:w w:val="105"/>
                      <w:sz w:val="16"/>
                      <w:szCs w:val="16"/>
                    </w:rPr>
                    <w:t>инициалы, фамилия</w:t>
                  </w:r>
                </w:p>
              </w:tc>
            </w:tr>
          </w:tbl>
          <w:p w:rsidR="006E27CB" w:rsidRPr="009151B4" w:rsidRDefault="006E27CB" w:rsidP="00BE0B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7CB" w:rsidRDefault="006E27CB"/>
    <w:sectPr w:rsidR="006E27CB" w:rsidSect="006E27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CB"/>
    <w:rsid w:val="006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7DDB3-70D8-42A9-BE29-0DE0F5D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27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6E2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lamentt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Зелененко</dc:creator>
  <cp:keywords/>
  <dc:description/>
  <cp:lastModifiedBy>Максим Зелененко</cp:lastModifiedBy>
  <cp:revision>1</cp:revision>
  <dcterms:created xsi:type="dcterms:W3CDTF">2019-11-07T12:50:00Z</dcterms:created>
  <dcterms:modified xsi:type="dcterms:W3CDTF">2019-11-07T12:52:00Z</dcterms:modified>
</cp:coreProperties>
</file>