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16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3"/>
        <w:gridCol w:w="1127"/>
        <w:gridCol w:w="7060"/>
        <w:gridCol w:w="1035"/>
      </w:tblGrid>
      <w:tr>
        <w:trPr>
          <w:trHeight w:val="104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формы: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С.03.13б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 по сертификации «Регламент-Тест» 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(Номер записи в РАЛ: РОСС RU.0001.11АГ47)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 PAGE \* ARABIC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 NUMPAGES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314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утверждения формы: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01.02.2022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к заявке на проведение работ по сертификации продукции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Перечень производственных площадок/филиалов, осуществляющих производство продукции, заявляемой на сертификацию.</w:t>
            </w:r>
          </w:p>
        </w:tc>
        <w:tc>
          <w:tcPr>
            <w:tcW w:w="1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___ лист №____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ЗАЯВКЕ НА СЕРТИФИКАЦИЮ ПРОДУКЦИИ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производственных площадок/филиалов, осуществляющих производство продукции, заявляемой на сертификацию.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a3"/>
        <w:tblW w:w="99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06"/>
        <w:gridCol w:w="3624"/>
        <w:gridCol w:w="2115"/>
        <w:gridCol w:w="1966"/>
      </w:tblGrid>
      <w:tr>
        <w:trPr/>
        <w:tc>
          <w:tcPr>
            <w:tcW w:w="2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  <w:t>Название (при наличии)</w:t>
            </w:r>
          </w:p>
        </w:tc>
        <w:tc>
          <w:tcPr>
            <w:tcW w:w="362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196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  <w:t>Иная информация</w:t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1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tbl>
      <w:tblPr>
        <w:tblW w:w="98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26"/>
        <w:gridCol w:w="2410"/>
        <w:gridCol w:w="426"/>
        <w:gridCol w:w="3719"/>
        <w:gridCol w:w="84"/>
      </w:tblGrid>
      <w:tr>
        <w:trPr>
          <w:trHeight w:val="941" w:hRule="atLeast"/>
        </w:trPr>
        <w:tc>
          <w:tcPr>
            <w:tcW w:w="3226" w:type="dxa"/>
            <w:tcBorders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03" w:type="dxa"/>
            <w:gridSpan w:val="2"/>
            <w:tcBorders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(при наличии)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3" w:type="dxa"/>
            <w:gridSpan w:val="2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>
            <w:pPr>
              <w:pStyle w:val="Normal"/>
              <w:keepNext w:val="true"/>
              <w:keepLines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b/>
              </w:rPr>
              <w:t>М.П.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keepNext w:val="true"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9" w:type="dxa"/>
            <w:tcBorders/>
          </w:tcPr>
          <w:p>
            <w:pPr>
              <w:pStyle w:val="Normal"/>
              <w:jc w:val="right"/>
              <w:rPr>
                <w:strike/>
                <w:u w:val="single"/>
              </w:rPr>
            </w:pPr>
            <w:r>
              <w:rPr>
                <w:strike/>
                <w:u w:val="single"/>
              </w:rPr>
            </w:r>
          </w:p>
        </w:tc>
        <w:tc>
          <w:tcPr>
            <w:tcW w:w="8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right" w:pos="9349" w:leader="none"/>
        </w:tabs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08e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608e9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132</Words>
  <Characters>759</Characters>
  <CharactersWithSpaces>890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2022-02-01T08:16:00Z</dcterms:created>
  <dc:creator>Яна Гончар</dc:creator>
  <dc:description/>
  <dc:language>ru-RU</dc:language>
  <cp:lastModifiedBy>Яна Гончар</cp:lastModifiedBy>
  <dcterms:modified xsi:type="dcterms:W3CDTF">2022-02-01T08:20:00Z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