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Форма 03.58а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keepLines/>
        <w:pBdr>
          <w:bottom w:val="dashed" w:sz="6" w:space="0" w:color="000000"/>
        </w:pBdr>
        <w:spacing w:lineRule="auto" w:line="240" w:before="0" w:after="0"/>
        <w:ind w:left="3095" w:hanging="0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В Орган по сертификации "Регламент-Тест"</w:t>
      </w:r>
    </w:p>
    <w:p>
      <w:pPr>
        <w:pStyle w:val="Normal"/>
        <w:keepNext w:val="true"/>
        <w:keepLines/>
        <w:spacing w:lineRule="auto" w:line="240" w:before="0" w:after="0"/>
        <w:ind w:left="3095" w:hanging="0"/>
        <w:jc w:val="center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eastAsia="Times New Roman" w:cs="Times New Roman" w:ascii="Times New Roman" w:hAnsi="Times New Roman"/>
          <w:sz w:val="10"/>
          <w:szCs w:val="10"/>
        </w:rPr>
        <w:t>полное наименование органа по сертификации,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 xml:space="preserve">Юридический адрес: 109147, г. Москва, ул. Марксистская, д.34, корп.8, этаж 2, пом. I, комн. 9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 xml:space="preserve">Адрес места осуществления деятельности: 109147, г. Москва, ул. Марксистская, д.34, корп.8, этаж 2, пом. I, комн. 9;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109147,  г. Москва,    ул. Марксистская,     д.34, корп.8,    этаж 10,   пом. I,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комн. 8, 8a, 9,9a</w:t>
      </w:r>
    </w:p>
    <w:p>
      <w:pPr>
        <w:pStyle w:val="Normal"/>
        <w:keepNext w:val="true"/>
        <w:keepLines/>
        <w:pBdr>
          <w:bottom w:val="dashed" w:sz="6" w:space="0" w:color="000000"/>
        </w:pBdr>
        <w:spacing w:lineRule="auto" w:line="240" w:before="0" w:after="0"/>
        <w:ind w:left="3095" w:hanging="0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 xml:space="preserve">Телефон +7 (495) 648-68-49, адрес электронной почты </w:t>
      </w:r>
      <w:hyperlink r:id="rId2">
        <w:r>
          <w:rPr>
            <w:rFonts w:eastAsia="Times New Roman" w:cs="Times New Roman" w:ascii="Times New Roman" w:hAnsi="Times New Roman"/>
            <w:color w:val="0000FF"/>
            <w:sz w:val="14"/>
            <w:szCs w:val="14"/>
            <w:u w:val="single"/>
          </w:rPr>
          <w:t>reglamenttest@gmail.com</w:t>
        </w:r>
      </w:hyperlink>
    </w:p>
    <w:p>
      <w:pPr>
        <w:pStyle w:val="Normal"/>
        <w:keepNext w:val="true"/>
        <w:keepLines/>
        <w:spacing w:lineRule="auto" w:line="240" w:before="0" w:after="0"/>
        <w:ind w:left="3095" w:hanging="0"/>
        <w:jc w:val="center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eastAsia="Times New Roman" w:cs="Times New Roman" w:ascii="Times New Roman" w:hAnsi="Times New Roman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>
      <w:pPr>
        <w:pStyle w:val="Normal"/>
        <w:keepNext w:val="true"/>
        <w:keepLines/>
        <w:pBdr>
          <w:bottom w:val="dashed" w:sz="6" w:space="0" w:color="000000"/>
        </w:pBdr>
        <w:spacing w:lineRule="auto" w:line="240" w:before="0" w:after="0"/>
        <w:ind w:left="3095" w:hanging="0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Аттестат аккредитации № РОСС RU.0001.11АГ47, дата регистрации: 05.06.2015 года Федеральной службой по аккредитации.</w:t>
      </w:r>
    </w:p>
    <w:p>
      <w:pPr>
        <w:pStyle w:val="Normal"/>
        <w:keepNext w:val="true"/>
        <w:keepLines/>
        <w:spacing w:lineRule="auto" w:line="240" w:before="0" w:after="0"/>
        <w:ind w:left="3095" w:hanging="0"/>
        <w:jc w:val="center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eastAsia="Times New Roman" w:cs="Times New Roman" w:ascii="Times New Roman" w:hAnsi="Times New Roman"/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СОГЛАСИЕ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на проведение анализа состояния производства и(или) отбор образцов в форме дистанционной оценки, в том числе, на запись и хранение видеоматериалов органом по сертификации продукции для надлежащего выполнения работ по подтверждению соответствия в период ограничений проведения работ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(инициалы, фамилия, отчество (при наличии))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(должность представителя заявителя (уполномоченного изготовителем лица))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подтверждаю, что ознакомлен с Решением Совета ЕЭК № 127 “О внесении изменений в Решение Совета Евразийской экономической комиссии от 18 апреля 2018 г. № 44”: временными мерами, применяемыми при сертификации серийно выпускаемой продукции в условиях неблагоприятной эпидемиологической ситуации, связанной с распространением новой коронавирусной инфекции (COVID-19).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связи с этим, даю органу по сертификации продукции согласие, в том числе и от лица изготовителя, на: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Проведение работ в форме дистанционной оценки (анализ состояния производства и/или отбор образцов);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Предоставление необходимых условий для проведения работ (необходимые условия перечислены в Таблице 1);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Предоставление документов, сведений и видеоматериалов для проведения анализа состояния производства, если требуется проведение анализа состояния производства;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Запись проводимых видеоконференций, в том числе и процедуры отбора образцов;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Хранение в архиве органа по сертификации продукции материалов (документов, сведений, видеоматериалов), полученных, в ходе проведения работ по подтверждению соответствия.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Прошу провести в форме дистанционной оценки:</w:t>
        <w:br/>
        <w:t>(поставить отметку напротив соответствующего вида работ)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□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Анализ состояния производства</w:t>
        <w:br/>
      </w:r>
      <w:r>
        <w:rPr>
          <w:rFonts w:eastAsia="Times New Roman" w:cs="Times New Roman" w:ascii="Times New Roman" w:hAnsi="Times New Roman"/>
          <w:sz w:val="32"/>
          <w:szCs w:val="32"/>
        </w:rPr>
        <w:t xml:space="preserve">□ </w:t>
      </w:r>
      <w:r>
        <w:rPr>
          <w:rFonts w:eastAsia="Times New Roman" w:cs="Times New Roman" w:ascii="Times New Roman" w:hAnsi="Times New Roman"/>
          <w:sz w:val="24"/>
          <w:szCs w:val="24"/>
        </w:rPr>
        <w:t>Отбор образцов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□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Анализ состояния производства и отбор образцов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По адресу: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_____________________________________________________________________________________</w:t>
        <w:br/>
      </w:r>
      <w:r>
        <w:rPr>
          <w:rFonts w:eastAsia="Times New Roman" w:cs="Times New Roman" w:ascii="Times New Roman" w:hAnsi="Times New Roman"/>
          <w:sz w:val="20"/>
          <w:szCs w:val="20"/>
        </w:rPr>
        <w:t>Указать наименование и адрес местонахождения фабрики/производственной площадки/ места отбора образцов и их географические координаты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Таблица 1 «Необходимые условия на месте производства для проведения работ в форме дистанционной оценки органом по сертификации продукции»</w:t>
      </w:r>
    </w:p>
    <w:tbl>
      <w:tblPr>
        <w:tblStyle w:val="Table1"/>
        <w:tblW w:w="9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19"/>
        <w:gridCol w:w="4760"/>
      </w:tblGrid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Гарантии изготовителя </w:t>
            </w:r>
          </w:p>
        </w:tc>
      </w:tr>
      <w:tr>
        <w:trPr>
          <w:cantSplit w:val="true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tabs>
                <w:tab w:val="clear" w:pos="720"/>
                <w:tab w:val="left" w:pos="567" w:leader="none"/>
              </w:tabs>
              <w:spacing w:lineRule="auto" w:line="254" w:before="0" w:after="0"/>
              <w:ind w:left="720" w:hanging="3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Наличие необходимого материально-технического и программного обеспечения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Наличие видео и аудио устройств, позволяющих передавать и принимать четкое изображение и звук.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Имеется в наличии / Отсутствует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Скорость доступа в Интернет достаточная для проведения непрерывной видеоконференции.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Имеется в наличии / Отсутствует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Наличие технической программы для проведения видеоконференции.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Указать наименование программы/ Отсутствует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Наличие возможности передачи географических координат с места производства/места отбора образцов.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Имеется в наличии / Отсутствует</w:t>
            </w:r>
          </w:p>
        </w:tc>
      </w:tr>
      <w:tr>
        <w:trPr>
          <w:cantSplit w:val="true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tabs>
                <w:tab w:val="clear" w:pos="720"/>
                <w:tab w:val="left" w:pos="567" w:leader="none"/>
              </w:tabs>
              <w:spacing w:lineRule="auto" w:line="254" w:before="0" w:after="0"/>
              <w:ind w:left="720" w:hanging="3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Условия на производственных помещениях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производственных и складских помещениях обеспечивается достаточный уровень освещенности для проведения видеоконференции/видеосъемки.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Обеспечивается / Отсутствует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hanging="3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Персонал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Наличие представителя изготовителя (заявителя) на складе готовой продукции/ наличие представителя изготовителя на производстве, имеющего полномочия взаимодействовать с представителями органа по сертификации продукции по средствам видеоконференции.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Имеется в наличии / Отсутствует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Представитель изготовителя (заявителя) на складе готовой продукции/ представитель изготовителя на производстве владеет одним или несколькими из перечисленных далее языков для взаимодействия с представителями органа по сертификации продукции: Английским, Китайским, Русским.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Указать каким (какими) языком (языками) владеет/ Не владеет ни одним из перечисленных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Представитель изготовителя (заявителя) на складе готовой продукции/ представитель заявителя на производстве имеет необходимую квалификацию для проведения отбора образцов в соответствии с ГОСТ Р 58972-2020 “Оценка соответствия. Общие правила отбора образцов для испытаний продукции при подтверждении соответствия” и/или анализа состояния производства в соответствии с ГОСТ Р 54293-2020 “Анализ состояния производства при подтверждении соответствия” под руководством представителя органа по сертификации.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Имеет квалификацию / Не имеет</w:t>
            </w:r>
          </w:p>
        </w:tc>
      </w:tr>
      <w:tr>
        <w:trPr>
          <w:cantSplit w:val="true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4. Предоставление документов и сведений, описывающих производство и систему менеджмента качества на производстве (указываются данные для процедуры проведения анализа состояния производства)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документов и сведений, описывающих производство и систему менеджмента качества на производстве с переводом на русский язык, по запросу органа по сертификации.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Будут предоставлены/ Не будут предоставлены</w:t>
            </w:r>
          </w:p>
        </w:tc>
      </w:tr>
      <w:tr>
        <w:trPr>
          <w:cantSplit w:val="true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5.Обращение с материалами, полученными в ходе проведения дистанционных работ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Представитель изготовителя уведомлен о том, что все полученные материалы, в том числе видеоматериалы, буду храниться в органе по сертификации и будут приобщены к архивным делам.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Нет возражений/ Возражаю</w:t>
            </w:r>
          </w:p>
        </w:tc>
      </w:tr>
      <w:tr>
        <w:trPr>
          <w:cantSplit w:val="true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6. Защита интересов органа по сертификации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Представитель изготовителя уведомлен о том, что не имеет права распространять, данные: видеозаписи проведения дистанционной оценки, с участием представителей органа по сертификации.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Конфиденциальность проводимых работ гарантирована / Нет возможности гарантировать конфиденциальность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Представитель заявителя (уполномоченное изготовителем лицо)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t>__________________                                            _______________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(инициалы, фамилия)                                                           (подпись)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br/>
        <w:t>(дата)</w:t>
      </w:r>
    </w:p>
    <w:p>
      <w:pPr>
        <w:pStyle w:val="Normal"/>
        <w:keepNext w:val="true"/>
        <w:keepLines/>
        <w:pBdr>
          <w:bottom w:val="single" w:sz="12" w:space="1" w:color="000000"/>
        </w:pBdr>
        <w:tabs>
          <w:tab w:val="clear" w:pos="720"/>
          <w:tab w:val="left" w:pos="5079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true"/>
        <w:keepLines/>
        <w:tabs>
          <w:tab w:val="clear" w:pos="720"/>
          <w:tab w:val="left" w:pos="5079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keepLines/>
        <w:tabs>
          <w:tab w:val="clear" w:pos="720"/>
          <w:tab w:val="left" w:pos="5079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Информация представленная ниже заполняется сотрудниками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органа по сертификации.</w:t>
      </w:r>
    </w:p>
    <w:p>
      <w:pPr>
        <w:pStyle w:val="Normal"/>
        <w:spacing w:lineRule="auto" w:line="240" w:before="280" w:after="280"/>
        <w:ind w:first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Оценка возможности проведения объективной дистанционной оценки состояния производства и (или) отбора образцов (нужное подчеркнуть) органом по сертификации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2"/>
        <w:tblW w:w="9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60"/>
        <w:gridCol w:w="6319"/>
      </w:tblGrid>
      <w:tr>
        <w:trPr>
          <w:cantSplit w:val="true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Однозначный вывод о возможности проведения объективной дистанционной оценки состояния производства и (или) отбора образцов органом по сертификации с целью проведения работ по подтверждению соответствия продукции. </w:t>
              <w:br/>
              <w:t>(Поставить отметку напротив принятого решения )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□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Заявитель (уполномоченное изготовителем лицо) обеспечивает необходимые условия для возможности выполнения дистанционных работ.</w:t>
            </w:r>
          </w:p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Заявитель (уполномоченное изготовителем лицо) не обеспечивает необходимые условия для возможности выполнения дистанционных работ.</w:t>
            </w:r>
          </w:p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Описание причин, на основании которых нет возможности проводить оценку соответствия дистанционно (если были установлены): 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  <w:br/>
              <w:br/>
            </w:r>
          </w:p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  <w:br/>
            </w:r>
          </w:p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 w:val="true"/>
              <w:keepLines/>
              <w:tabs>
                <w:tab w:val="clear" w:pos="720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</w:rPr>
        <w:t>Представитель органа по сертификации: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t>__________________                                            _______________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(инициалы, фамилия)                                                           (подпись)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br/>
        <w:t>(дата)</w:t>
        <w:br/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Руководитель ОС/Заместитель руководителя ОС: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t>__________________                                            _______________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(инициалы, фамилия)                                                           (подпись)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5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lamenttest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Pi9UjpJBDP0o4EOVtYomO+tfzQ==">AMUW2mXdrAPXJubIU/efXezEmtcrHbghZaOy1FkG2osSK7GSM+7Q0goW1MR+TqKCyQ+gKAvOG7r/omazLqKnMsb/mQhpXKFaQ4VqKYUqYIKRUalHQHzA+zohEXCZVHV4G9FOjGBvhaaE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2022-01-18T06:49:00Z</dcterms:created>
  <dc:creator>Яна Гончар</dc:creator>
  <dc:description/>
  <dc:language>ru-RU</dc:language>
  <cp:lastModifiedBy/>
  <cp:revision>0</cp:revision>
  <dc:subject/>
  <dc:title/>
</cp:coreProperties>
</file>